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AEC2" w14:textId="14638992" w:rsidR="00543EA3" w:rsidRPr="00CB43DA" w:rsidRDefault="003758C8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 w:rsidRPr="00CB43DA">
        <w:rPr>
          <w:rFonts w:ascii="Times New Roman" w:hAnsi="Times New Roman" w:cs="Times New Roman"/>
          <w:sz w:val="32"/>
          <w:szCs w:val="32"/>
        </w:rPr>
        <w:t>Accel 7 Math 2/3</w:t>
      </w:r>
      <w:r w:rsidR="00352B8A" w:rsidRPr="00CB43DA">
        <w:rPr>
          <w:rFonts w:ascii="Times New Roman" w:hAnsi="Times New Roman" w:cs="Times New Roman"/>
          <w:sz w:val="32"/>
          <w:szCs w:val="32"/>
        </w:rPr>
        <w:t xml:space="preserve"> </w:t>
      </w:r>
      <w:r w:rsidRPr="00CB43DA">
        <w:rPr>
          <w:rFonts w:ascii="Times New Roman" w:hAnsi="Times New Roman" w:cs="Times New Roman"/>
          <w:sz w:val="32"/>
          <w:szCs w:val="32"/>
        </w:rPr>
        <w:t>Unit</w:t>
      </w:r>
      <w:r w:rsidR="00352B8A" w:rsidRPr="00CB43DA">
        <w:rPr>
          <w:rFonts w:ascii="Times New Roman" w:hAnsi="Times New Roman" w:cs="Times New Roman"/>
          <w:sz w:val="32"/>
          <w:szCs w:val="32"/>
        </w:rPr>
        <w:t xml:space="preserve"> </w:t>
      </w:r>
      <w:r w:rsidR="00744942" w:rsidRPr="00CB43DA">
        <w:rPr>
          <w:rFonts w:ascii="Times New Roman" w:hAnsi="Times New Roman" w:cs="Times New Roman"/>
          <w:sz w:val="32"/>
          <w:szCs w:val="32"/>
        </w:rPr>
        <w:t>3</w:t>
      </w:r>
      <w:r w:rsidR="00352B8A" w:rsidRPr="00CB43D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2DBC48AE" w14:textId="02984A05" w:rsidR="008A7F53" w:rsidRPr="00CB43DA" w:rsidRDefault="008A7F53" w:rsidP="008A7F53">
      <w:pPr>
        <w:rPr>
          <w:rFonts w:ascii="Times New Roman" w:hAnsi="Times New Roman" w:cs="Times New Roman"/>
          <w:sz w:val="32"/>
          <w:szCs w:val="32"/>
        </w:rPr>
      </w:pPr>
      <w:r w:rsidRPr="00CB43DA">
        <w:rPr>
          <w:rFonts w:ascii="Times New Roman" w:hAnsi="Times New Roman" w:cs="Times New Roman"/>
          <w:sz w:val="32"/>
          <w:szCs w:val="32"/>
        </w:rPr>
        <w:t>Section</w:t>
      </w:r>
      <w:r w:rsidR="00E662D5" w:rsidRPr="00CB43DA">
        <w:rPr>
          <w:rFonts w:ascii="Times New Roman" w:hAnsi="Times New Roman" w:cs="Times New Roman"/>
          <w:sz w:val="32"/>
          <w:szCs w:val="32"/>
        </w:rPr>
        <w:t>/</w:t>
      </w:r>
      <w:r w:rsidRPr="00CB43DA">
        <w:rPr>
          <w:rFonts w:ascii="Times New Roman" w:hAnsi="Times New Roman" w:cs="Times New Roman"/>
          <w:sz w:val="32"/>
          <w:szCs w:val="32"/>
        </w:rPr>
        <w:t>Problems</w:t>
      </w:r>
      <w:r w:rsidR="00E662D5" w:rsidRPr="00CB43DA">
        <w:rPr>
          <w:rFonts w:ascii="Times New Roman" w:hAnsi="Times New Roman" w:cs="Times New Roman"/>
          <w:sz w:val="32"/>
          <w:szCs w:val="32"/>
        </w:rPr>
        <w:t>/</w:t>
      </w:r>
      <w:r w:rsidRPr="00CB43DA">
        <w:rPr>
          <w:rFonts w:ascii="Times New Roman" w:hAnsi="Times New Roman" w:cs="Times New Roman"/>
          <w:sz w:val="32"/>
          <w:szCs w:val="32"/>
        </w:rPr>
        <w:t>Page #</w:t>
      </w:r>
    </w:p>
    <w:p w14:paraId="442C510F" w14:textId="77777777" w:rsidR="00D17B60" w:rsidRDefault="00D17B60" w:rsidP="00D17B60">
      <w:pPr>
        <w:spacing w:after="50"/>
      </w:pPr>
    </w:p>
    <w:p w14:paraId="43903620" w14:textId="77777777" w:rsidR="00886F3D" w:rsidRDefault="00886F3D" w:rsidP="00886F3D">
      <w:pPr>
        <w:tabs>
          <w:tab w:val="center" w:pos="8640"/>
        </w:tabs>
        <w:spacing w:after="76"/>
        <w:ind w:left="-15"/>
      </w:pPr>
      <w:r>
        <w:rPr>
          <w:b/>
          <w:sz w:val="32"/>
        </w:rPr>
        <w:t xml:space="preserve">CC3 Chapter </w:t>
      </w:r>
      <w:proofErr w:type="gramStart"/>
      <w:r>
        <w:rPr>
          <w:b/>
          <w:sz w:val="32"/>
        </w:rPr>
        <w:t>3  Graphs</w:t>
      </w:r>
      <w:proofErr w:type="gramEnd"/>
      <w:r>
        <w:rPr>
          <w:b/>
          <w:sz w:val="32"/>
        </w:rPr>
        <w:t xml:space="preserve"> and Equations </w:t>
      </w:r>
      <w:r>
        <w:rPr>
          <w:b/>
          <w:sz w:val="32"/>
        </w:rPr>
        <w:tab/>
        <w:t xml:space="preserve"> </w:t>
      </w:r>
    </w:p>
    <w:p w14:paraId="0E794CE9" w14:textId="77777777" w:rsidR="00886F3D" w:rsidRDefault="00886F3D" w:rsidP="00886F3D">
      <w:pPr>
        <w:tabs>
          <w:tab w:val="center" w:pos="1004"/>
        </w:tabs>
        <w:spacing w:after="3"/>
        <w:ind w:left="-15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Section 3.2   </w:t>
      </w:r>
    </w:p>
    <w:p w14:paraId="5E882D9B" w14:textId="26B2CBC6" w:rsidR="00886F3D" w:rsidRDefault="00886F3D" w:rsidP="00886F3D">
      <w:pPr>
        <w:tabs>
          <w:tab w:val="center" w:pos="780"/>
          <w:tab w:val="center" w:pos="3320"/>
          <w:tab w:val="center" w:pos="8640"/>
        </w:tabs>
        <w:ind w:left="-15"/>
      </w:pPr>
      <w:r>
        <w:t xml:space="preserve"> </w:t>
      </w:r>
      <w:r>
        <w:tab/>
        <w:t>3.2.1</w:t>
      </w:r>
      <w:r w:rsidR="00B82B6E">
        <w:t xml:space="preserve">        </w:t>
      </w:r>
      <w:r>
        <w:t xml:space="preserve"> </w:t>
      </w:r>
      <w:r>
        <w:tab/>
        <w:t>Solving Equations and Checking Solutions 3-74 to 3-78</w:t>
      </w:r>
      <w:r>
        <w:tab/>
        <w:t xml:space="preserve"> </w:t>
      </w:r>
    </w:p>
    <w:p w14:paraId="294A7E88" w14:textId="22906C3B" w:rsidR="00886F3D" w:rsidRDefault="00886F3D" w:rsidP="00886F3D">
      <w:pPr>
        <w:ind w:left="-5"/>
      </w:pPr>
      <w:r>
        <w:t xml:space="preserve">           3.2.2         Determining the Number of Solutions 3-84 to 3-88 </w:t>
      </w:r>
      <w:r>
        <w:tab/>
      </w:r>
    </w:p>
    <w:p w14:paraId="29E4FE79" w14:textId="4FC5ECA4" w:rsidR="00886F3D" w:rsidRDefault="00886F3D" w:rsidP="00886F3D">
      <w:pPr>
        <w:ind w:left="10" w:hanging="10"/>
      </w:pPr>
      <w:r>
        <w:t xml:space="preserve">           3.2.3         Solving Equations to Solve Problems 3-94 to 3-98</w:t>
      </w:r>
      <w:r>
        <w:tab/>
        <w:t xml:space="preserve"> </w:t>
      </w:r>
    </w:p>
    <w:p w14:paraId="51034458" w14:textId="2486541D" w:rsidR="00886F3D" w:rsidRDefault="00886F3D" w:rsidP="00886F3D">
      <w:pPr>
        <w:tabs>
          <w:tab w:val="center" w:pos="780"/>
          <w:tab w:val="center" w:pos="3343"/>
          <w:tab w:val="center" w:pos="8640"/>
        </w:tabs>
        <w:ind w:left="-15"/>
      </w:pPr>
      <w:r>
        <w:t xml:space="preserve"> </w:t>
      </w:r>
      <w:r>
        <w:tab/>
        <w:t xml:space="preserve">3.2.4         </w:t>
      </w:r>
      <w:r>
        <w:tab/>
        <w:t>More Solving Equations to Solve Problems 3-102 to 3-106</w:t>
      </w:r>
      <w:r>
        <w:tab/>
        <w:t xml:space="preserve"> </w:t>
      </w:r>
    </w:p>
    <w:p w14:paraId="71B352FB" w14:textId="4BD498E3" w:rsidR="00886F3D" w:rsidRDefault="00886F3D" w:rsidP="00886F3D">
      <w:pPr>
        <w:tabs>
          <w:tab w:val="center" w:pos="780"/>
          <w:tab w:val="center" w:pos="2786"/>
          <w:tab w:val="center" w:pos="8640"/>
        </w:tabs>
        <w:ind w:left="-15"/>
      </w:pPr>
      <w:r>
        <w:t xml:space="preserve"> </w:t>
      </w:r>
      <w:r>
        <w:tab/>
        <w:t xml:space="preserve">3.2.5 </w:t>
      </w:r>
      <w:r>
        <w:tab/>
        <w:t xml:space="preserve">  </w:t>
      </w:r>
      <w:r w:rsidR="00B82B6E">
        <w:t xml:space="preserve">      </w:t>
      </w:r>
      <w:r>
        <w:t>Distributive Property Equations 3-113 to 3-117</w:t>
      </w:r>
    </w:p>
    <w:p w14:paraId="4E67FD70" w14:textId="77777777" w:rsidR="00886F3D" w:rsidRDefault="00886F3D" w:rsidP="00886F3D">
      <w:pPr>
        <w:tabs>
          <w:tab w:val="center" w:pos="780"/>
          <w:tab w:val="center" w:pos="2786"/>
          <w:tab w:val="center" w:pos="8640"/>
        </w:tabs>
        <w:ind w:left="-15"/>
      </w:pPr>
      <w:r>
        <w:t>Closure 3-118 to 3-127</w:t>
      </w:r>
    </w:p>
    <w:p w14:paraId="1184E255" w14:textId="3D04EA69" w:rsidR="00886F3D" w:rsidRDefault="00886F3D" w:rsidP="00886F3D">
      <w:pPr>
        <w:tabs>
          <w:tab w:val="center" w:pos="780"/>
          <w:tab w:val="center" w:pos="2786"/>
          <w:tab w:val="center" w:pos="8640"/>
        </w:tabs>
        <w:ind w:left="-15"/>
      </w:pPr>
      <w:r>
        <w:t>Ch. 3 Test</w:t>
      </w:r>
      <w:r>
        <w:tab/>
        <w:t xml:space="preserve"> </w:t>
      </w:r>
    </w:p>
    <w:p w14:paraId="31EB8B7B" w14:textId="77777777" w:rsidR="00886F3D" w:rsidRDefault="00886F3D" w:rsidP="00886F3D">
      <w:pPr>
        <w:tabs>
          <w:tab w:val="center" w:pos="8640"/>
        </w:tabs>
        <w:spacing w:after="76"/>
        <w:ind w:left="-15"/>
      </w:pPr>
      <w:r>
        <w:rPr>
          <w:b/>
          <w:sz w:val="32"/>
        </w:rPr>
        <w:t xml:space="preserve">CC3 Chapter </w:t>
      </w:r>
      <w:proofErr w:type="gramStart"/>
      <w:r>
        <w:rPr>
          <w:b/>
          <w:sz w:val="32"/>
        </w:rPr>
        <w:t>4  Multiple</w:t>
      </w:r>
      <w:proofErr w:type="gramEnd"/>
      <w:r>
        <w:rPr>
          <w:b/>
          <w:sz w:val="32"/>
        </w:rPr>
        <w:t xml:space="preserve"> Representations </w:t>
      </w:r>
      <w:r>
        <w:rPr>
          <w:b/>
          <w:sz w:val="32"/>
        </w:rPr>
        <w:tab/>
        <w:t xml:space="preserve"> </w:t>
      </w:r>
    </w:p>
    <w:p w14:paraId="3452B4CB" w14:textId="77777777" w:rsidR="00886F3D" w:rsidRDefault="00886F3D" w:rsidP="00886F3D">
      <w:pPr>
        <w:tabs>
          <w:tab w:val="center" w:pos="1004"/>
        </w:tabs>
        <w:spacing w:after="3"/>
        <w:ind w:left="-15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4.1   </w:t>
      </w:r>
    </w:p>
    <w:p w14:paraId="63EE91AE" w14:textId="417331F7" w:rsidR="00886F3D" w:rsidRDefault="00886F3D" w:rsidP="00886F3D">
      <w:pPr>
        <w:tabs>
          <w:tab w:val="center" w:pos="780"/>
          <w:tab w:val="center" w:pos="3373"/>
          <w:tab w:val="center" w:pos="8640"/>
        </w:tabs>
        <w:ind w:left="-15"/>
      </w:pPr>
      <w:r>
        <w:t xml:space="preserve"> </w:t>
      </w:r>
      <w:r>
        <w:tab/>
        <w:t xml:space="preserve">4.1.2 </w:t>
      </w:r>
      <w:r w:rsidR="00B82B6E">
        <w:t xml:space="preserve">        </w:t>
      </w:r>
      <w:r>
        <w:tab/>
        <w:t>Seeing Growth in Different Representations 4-17 to 4-21</w:t>
      </w:r>
      <w:r>
        <w:tab/>
        <w:t xml:space="preserve"> </w:t>
      </w:r>
    </w:p>
    <w:p w14:paraId="5257BA6B" w14:textId="4389DF1D" w:rsidR="00886F3D" w:rsidRDefault="00886F3D" w:rsidP="00886F3D">
      <w:pPr>
        <w:tabs>
          <w:tab w:val="center" w:pos="780"/>
          <w:tab w:val="center" w:pos="3039"/>
          <w:tab w:val="center" w:pos="8640"/>
        </w:tabs>
        <w:spacing w:after="31"/>
        <w:ind w:left="-15"/>
      </w:pPr>
      <w:r>
        <w:t xml:space="preserve"> </w:t>
      </w:r>
      <w:r>
        <w:tab/>
        <w:t>4.1.3</w:t>
      </w:r>
      <w:r w:rsidR="00B82B6E">
        <w:t xml:space="preserve">       </w:t>
      </w:r>
      <w:r>
        <w:t xml:space="preserve"> </w:t>
      </w:r>
      <w:r>
        <w:tab/>
        <w:t>Connecting Linear Rules and Graphs 4-25 to 4-29</w:t>
      </w:r>
      <w:r>
        <w:tab/>
        <w:t xml:space="preserve"> </w:t>
      </w:r>
    </w:p>
    <w:p w14:paraId="0A977E88" w14:textId="2AA25547" w:rsidR="00886F3D" w:rsidRDefault="00886F3D" w:rsidP="00886F3D">
      <w:pPr>
        <w:tabs>
          <w:tab w:val="center" w:pos="1434"/>
        </w:tabs>
        <w:ind w:left="-15"/>
      </w:pPr>
      <w:r>
        <w:t xml:space="preserve">           4.1.4         </w:t>
      </w:r>
      <w:r>
        <w:rPr>
          <w:i/>
          <w:sz w:val="25"/>
        </w:rPr>
        <w:t>y</w:t>
      </w:r>
      <w:r>
        <w:rPr>
          <w:rFonts w:ascii="Segoe UI Symbol" w:eastAsia="Segoe UI Symbol" w:hAnsi="Segoe UI Symbol" w:cs="Segoe UI Symbol"/>
          <w:sz w:val="25"/>
        </w:rPr>
        <w:t>=</w:t>
      </w:r>
      <w:proofErr w:type="spellStart"/>
      <w:r>
        <w:rPr>
          <w:i/>
          <w:sz w:val="25"/>
        </w:rPr>
        <w:t>mx</w:t>
      </w:r>
      <w:r>
        <w:rPr>
          <w:rFonts w:ascii="Segoe UI Symbol" w:eastAsia="Segoe UI Symbol" w:hAnsi="Segoe UI Symbol" w:cs="Segoe UI Symbol"/>
          <w:sz w:val="25"/>
        </w:rPr>
        <w:t>+</w:t>
      </w:r>
      <w:proofErr w:type="gramStart"/>
      <w:r>
        <w:rPr>
          <w:i/>
          <w:sz w:val="25"/>
        </w:rPr>
        <w:t>b</w:t>
      </w:r>
      <w:proofErr w:type="spellEnd"/>
      <w:r>
        <w:t xml:space="preserve">  4</w:t>
      </w:r>
      <w:proofErr w:type="gramEnd"/>
      <w:r>
        <w:t>-37 to 4-41</w:t>
      </w:r>
    </w:p>
    <w:p w14:paraId="70DDCAD8" w14:textId="77E75E87" w:rsidR="00886F3D" w:rsidRDefault="00886F3D" w:rsidP="00886F3D">
      <w:pPr>
        <w:tabs>
          <w:tab w:val="center" w:pos="780"/>
          <w:tab w:val="center" w:pos="2526"/>
          <w:tab w:val="center" w:pos="8640"/>
        </w:tabs>
        <w:ind w:left="-15"/>
      </w:pPr>
      <w:r>
        <w:t xml:space="preserve"> </w:t>
      </w:r>
      <w:r>
        <w:tab/>
        <w:t xml:space="preserve">4.1.5 </w:t>
      </w:r>
      <w:r>
        <w:tab/>
        <w:t xml:space="preserve">  </w:t>
      </w:r>
      <w:r w:rsidR="00B82B6E">
        <w:t xml:space="preserve">      </w:t>
      </w:r>
      <w:r>
        <w:t>Checking the Connections 4-44 to 4-53</w:t>
      </w:r>
      <w:r>
        <w:tab/>
        <w:t xml:space="preserve"> </w:t>
      </w:r>
    </w:p>
    <w:p w14:paraId="07BBBD74" w14:textId="6FB01852" w:rsidR="00886F3D" w:rsidRDefault="00886F3D" w:rsidP="00886F3D">
      <w:pPr>
        <w:tabs>
          <w:tab w:val="center" w:pos="780"/>
          <w:tab w:val="center" w:pos="3166"/>
          <w:tab w:val="center" w:pos="8640"/>
        </w:tabs>
        <w:ind w:left="-15"/>
      </w:pPr>
      <w:r>
        <w:t xml:space="preserve"> </w:t>
      </w:r>
      <w:r>
        <w:tab/>
        <w:t xml:space="preserve">4.1.6 </w:t>
      </w:r>
      <w:r>
        <w:tab/>
      </w:r>
      <w:r w:rsidR="00B82B6E">
        <w:t xml:space="preserve">        </w:t>
      </w:r>
      <w:r>
        <w:t xml:space="preserve">Graphing a Line Without an </w:t>
      </w:r>
      <w:r>
        <w:rPr>
          <w:i/>
        </w:rPr>
        <w:t>x</w:t>
      </w:r>
      <w:r>
        <w:rPr>
          <w:i/>
          <w:sz w:val="6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→</w:t>
      </w:r>
      <w:r>
        <w:rPr>
          <w:i/>
          <w:sz w:val="6"/>
        </w:rPr>
        <w:t xml:space="preserve"> </w:t>
      </w:r>
      <w:r>
        <w:rPr>
          <w:i/>
        </w:rPr>
        <w:t>y</w:t>
      </w:r>
      <w:r>
        <w:t xml:space="preserve"> Table 4-59 to 4-63</w:t>
      </w:r>
      <w:r>
        <w:tab/>
        <w:t xml:space="preserve"> </w:t>
      </w:r>
    </w:p>
    <w:p w14:paraId="485FBDB8" w14:textId="4B1DB784" w:rsidR="00886F3D" w:rsidRDefault="00886F3D" w:rsidP="00886F3D">
      <w:pPr>
        <w:tabs>
          <w:tab w:val="center" w:pos="780"/>
          <w:tab w:val="center" w:pos="2260"/>
          <w:tab w:val="center" w:pos="8640"/>
        </w:tabs>
        <w:spacing w:after="137"/>
        <w:ind w:left="-15"/>
      </w:pPr>
      <w:r>
        <w:t xml:space="preserve"> </w:t>
      </w:r>
      <w:r>
        <w:tab/>
        <w:t xml:space="preserve">4.1.7 </w:t>
      </w:r>
      <w:r>
        <w:tab/>
        <w:t xml:space="preserve">   </w:t>
      </w:r>
      <w:r w:rsidR="00B82B6E">
        <w:t xml:space="preserve">    </w:t>
      </w:r>
      <w:r>
        <w:t xml:space="preserve"> Completing the Web 4-67 to 4-71</w:t>
      </w:r>
      <w:r>
        <w:tab/>
        <w:t xml:space="preserve"> </w:t>
      </w:r>
    </w:p>
    <w:p w14:paraId="76945266" w14:textId="2F47D3E8" w:rsidR="00886F3D" w:rsidRPr="00886F3D" w:rsidRDefault="00886F3D" w:rsidP="00886F3D">
      <w:pPr>
        <w:spacing w:after="0"/>
        <w:rPr>
          <w:sz w:val="28"/>
        </w:rPr>
      </w:pPr>
      <w:r>
        <w:t xml:space="preserve"> </w:t>
      </w:r>
      <w:r w:rsidRPr="00886F3D">
        <w:rPr>
          <w:sz w:val="28"/>
        </w:rPr>
        <w:t>Unit Closure</w:t>
      </w:r>
      <w:r>
        <w:rPr>
          <w:sz w:val="28"/>
        </w:rPr>
        <w:t xml:space="preserve"> 4-72 to 4-81</w:t>
      </w:r>
    </w:p>
    <w:p w14:paraId="7C5E4D13" w14:textId="5F666743" w:rsidR="00CB43DA" w:rsidRPr="00CB43DA" w:rsidRDefault="00D17B60" w:rsidP="00886F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="00CB43DA" w:rsidRPr="00CB43DA">
        <w:rPr>
          <w:rFonts w:ascii="Times New Roman" w:hAnsi="Times New Roman" w:cs="Times New Roman"/>
          <w:sz w:val="32"/>
          <w:szCs w:val="32"/>
        </w:rPr>
        <w:t>Practice Test</w:t>
      </w:r>
    </w:p>
    <w:p w14:paraId="15DEB170" w14:textId="77777777" w:rsidR="00597E24" w:rsidRPr="00CB43DA" w:rsidRDefault="00597E24" w:rsidP="008A7F5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6925E29" w14:textId="0C67C4A1" w:rsidR="008A7F53" w:rsidRDefault="00ED502B" w:rsidP="008A7F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43DA">
        <w:rPr>
          <w:rFonts w:ascii="Times New Roman" w:hAnsi="Times New Roman" w:cs="Times New Roman"/>
          <w:sz w:val="32"/>
          <w:szCs w:val="32"/>
        </w:rPr>
        <w:t>Unit</w:t>
      </w:r>
      <w:r w:rsidR="008A7F53" w:rsidRPr="00CB43DA">
        <w:rPr>
          <w:rFonts w:ascii="Times New Roman" w:hAnsi="Times New Roman" w:cs="Times New Roman"/>
          <w:sz w:val="32"/>
          <w:szCs w:val="32"/>
        </w:rPr>
        <w:t xml:space="preserve"> Test</w:t>
      </w:r>
    </w:p>
    <w:p w14:paraId="03EEFCE1" w14:textId="77777777" w:rsidR="003F3F56" w:rsidRPr="00CB43DA" w:rsidRDefault="003F3F56" w:rsidP="008A7F53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34BB9DE" w14:textId="7FCD9205" w:rsidR="003F3F56" w:rsidRDefault="003F3F56" w:rsidP="003F3F56">
      <w:pPr>
        <w:spacing w:after="0"/>
        <w:ind w:left="-5"/>
      </w:pPr>
      <w:r>
        <w:rPr>
          <w:b/>
          <w:sz w:val="32"/>
        </w:rPr>
        <w:t xml:space="preserve">Unit 3a: CC3 Chapter 5  </w:t>
      </w:r>
    </w:p>
    <w:p w14:paraId="1B265EA8" w14:textId="77777777" w:rsidR="003F3F56" w:rsidRDefault="003F3F56" w:rsidP="003F3F56">
      <w:pPr>
        <w:spacing w:after="71"/>
      </w:pPr>
      <w:r>
        <w:rPr>
          <w:b/>
        </w:rPr>
        <w:t xml:space="preserve"> </w:t>
      </w:r>
    </w:p>
    <w:p w14:paraId="2A0A00D0" w14:textId="77777777" w:rsidR="003F3F56" w:rsidRDefault="003F3F56" w:rsidP="003F3F56">
      <w:pPr>
        <w:tabs>
          <w:tab w:val="center" w:pos="8640"/>
        </w:tabs>
        <w:spacing w:after="76"/>
        <w:ind w:left="-15"/>
      </w:pPr>
      <w:r>
        <w:rPr>
          <w:b/>
          <w:sz w:val="32"/>
        </w:rPr>
        <w:t xml:space="preserve">CC3 Chapter </w:t>
      </w:r>
      <w:proofErr w:type="gramStart"/>
      <w:r>
        <w:rPr>
          <w:b/>
          <w:sz w:val="32"/>
        </w:rPr>
        <w:t>5  Systems</w:t>
      </w:r>
      <w:proofErr w:type="gramEnd"/>
      <w:r>
        <w:rPr>
          <w:b/>
          <w:sz w:val="32"/>
        </w:rPr>
        <w:t xml:space="preserve"> of Equations </w:t>
      </w:r>
      <w:r>
        <w:rPr>
          <w:b/>
          <w:sz w:val="32"/>
        </w:rPr>
        <w:tab/>
        <w:t xml:space="preserve"> </w:t>
      </w:r>
    </w:p>
    <w:p w14:paraId="5CCE04BA" w14:textId="77777777" w:rsidR="003F3F56" w:rsidRDefault="003F3F56" w:rsidP="003F3F56">
      <w:pPr>
        <w:pStyle w:val="Heading2"/>
        <w:tabs>
          <w:tab w:val="center" w:pos="1004"/>
        </w:tabs>
        <w:ind w:left="-15" w:firstLine="0"/>
      </w:pPr>
      <w:r>
        <w:t xml:space="preserve"> </w:t>
      </w:r>
      <w:r>
        <w:tab/>
        <w:t xml:space="preserve">Section 5.1   </w:t>
      </w:r>
    </w:p>
    <w:p w14:paraId="66983340" w14:textId="77777777" w:rsidR="003F3F56" w:rsidRDefault="003F3F56" w:rsidP="003F3F56">
      <w:pPr>
        <w:tabs>
          <w:tab w:val="center" w:pos="780"/>
          <w:tab w:val="center" w:pos="3190"/>
          <w:tab w:val="center" w:pos="8640"/>
        </w:tabs>
        <w:ind w:left="-15"/>
      </w:pPr>
      <w:r>
        <w:t xml:space="preserve"> </w:t>
      </w:r>
      <w:r>
        <w:tab/>
        <w:t xml:space="preserve">5.1.1 </w:t>
      </w:r>
      <w:r>
        <w:tab/>
        <w:t>Working with Multi-Variable Equations 5-5 to 5-9</w:t>
      </w:r>
      <w:r>
        <w:tab/>
        <w:t xml:space="preserve"> </w:t>
      </w:r>
    </w:p>
    <w:p w14:paraId="77F31CBA" w14:textId="77777777" w:rsidR="003F3F56" w:rsidRDefault="003F3F56" w:rsidP="003F3F56">
      <w:pPr>
        <w:tabs>
          <w:tab w:val="center" w:pos="780"/>
          <w:tab w:val="center" w:pos="2863"/>
          <w:tab w:val="center" w:pos="8640"/>
        </w:tabs>
        <w:spacing w:after="157"/>
        <w:ind w:left="-15"/>
      </w:pPr>
      <w:r>
        <w:t xml:space="preserve"> </w:t>
      </w:r>
      <w:r>
        <w:tab/>
        <w:t xml:space="preserve">5.1.2 </w:t>
      </w:r>
      <w:r>
        <w:tab/>
        <w:t>Solving Equations with Fractions 5-19 to 5-22</w:t>
      </w:r>
      <w:r>
        <w:tab/>
        <w:t xml:space="preserve"> </w:t>
      </w:r>
    </w:p>
    <w:p w14:paraId="44A1FCC9" w14:textId="77777777" w:rsidR="003F3F56" w:rsidRDefault="003F3F56" w:rsidP="003F3F56">
      <w:pPr>
        <w:tabs>
          <w:tab w:val="center" w:pos="1004"/>
        </w:tabs>
        <w:spacing w:after="3"/>
        <w:ind w:left="-15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5.2   </w:t>
      </w:r>
    </w:p>
    <w:p w14:paraId="156B968B" w14:textId="77777777" w:rsidR="003F3F56" w:rsidRDefault="003F3F56" w:rsidP="003F3F56">
      <w:pPr>
        <w:tabs>
          <w:tab w:val="center" w:pos="780"/>
          <w:tab w:val="center" w:pos="3047"/>
          <w:tab w:val="center" w:pos="8640"/>
        </w:tabs>
        <w:ind w:left="-15"/>
      </w:pPr>
      <w:r>
        <w:t xml:space="preserve"> </w:t>
      </w:r>
      <w:r>
        <w:tab/>
        <w:t xml:space="preserve">5.2.1 </w:t>
      </w:r>
      <w:r>
        <w:tab/>
        <w:t>Introduction to Systems of Equations 5-27 to 5-31</w:t>
      </w:r>
      <w:r>
        <w:tab/>
        <w:t xml:space="preserve"> </w:t>
      </w:r>
    </w:p>
    <w:p w14:paraId="5B7B1F12" w14:textId="77777777" w:rsidR="003F3F56" w:rsidRDefault="003F3F56" w:rsidP="003F3F56">
      <w:pPr>
        <w:tabs>
          <w:tab w:val="center" w:pos="780"/>
          <w:tab w:val="center" w:pos="2987"/>
          <w:tab w:val="center" w:pos="8640"/>
        </w:tabs>
        <w:ind w:left="-15"/>
      </w:pPr>
      <w:r>
        <w:t xml:space="preserve"> </w:t>
      </w:r>
      <w:r>
        <w:tab/>
        <w:t xml:space="preserve">5.2.2 </w:t>
      </w:r>
      <w:r>
        <w:tab/>
        <w:t>Writing Rules from Word Problems 5-36 to 5-40</w:t>
      </w:r>
      <w:r>
        <w:tab/>
        <w:t xml:space="preserve"> </w:t>
      </w:r>
    </w:p>
    <w:p w14:paraId="1D63E7CF" w14:textId="77777777" w:rsidR="003F3F56" w:rsidRDefault="003F3F56" w:rsidP="003F3F56">
      <w:pPr>
        <w:tabs>
          <w:tab w:val="center" w:pos="780"/>
          <w:tab w:val="center" w:pos="2747"/>
          <w:tab w:val="center" w:pos="8640"/>
        </w:tabs>
        <w:ind w:left="-15"/>
      </w:pPr>
      <w:r>
        <w:t xml:space="preserve"> </w:t>
      </w:r>
      <w:r>
        <w:tab/>
        <w:t xml:space="preserve">5.2.3 </w:t>
      </w:r>
      <w:r>
        <w:tab/>
        <w:t>Solving Systems Algebraically 5-47 to 5-51</w:t>
      </w:r>
      <w:r>
        <w:tab/>
        <w:t xml:space="preserve"> </w:t>
      </w:r>
    </w:p>
    <w:p w14:paraId="1CC0A3C1" w14:textId="77777777" w:rsidR="003F3F56" w:rsidRDefault="003F3F56" w:rsidP="003F3F56">
      <w:pPr>
        <w:tabs>
          <w:tab w:val="center" w:pos="780"/>
          <w:tab w:val="center" w:pos="2737"/>
          <w:tab w:val="center" w:pos="8640"/>
        </w:tabs>
        <w:spacing w:after="142"/>
        <w:ind w:left="-15"/>
      </w:pPr>
      <w:r>
        <w:t xml:space="preserve"> </w:t>
      </w:r>
      <w:r>
        <w:tab/>
        <w:t xml:space="preserve">5.2.4 </w:t>
      </w:r>
      <w:r>
        <w:tab/>
        <w:t>Strategies for Solving Systems 5-57 to 5-61</w:t>
      </w:r>
      <w:r>
        <w:tab/>
        <w:t xml:space="preserve"> </w:t>
      </w:r>
    </w:p>
    <w:p w14:paraId="2556D564" w14:textId="77777777" w:rsidR="003F3F56" w:rsidRPr="00D17B60" w:rsidRDefault="003F3F56" w:rsidP="003F3F56">
      <w:pPr>
        <w:spacing w:after="0"/>
        <w:rPr>
          <w:sz w:val="28"/>
        </w:rPr>
      </w:pPr>
      <w:r>
        <w:t xml:space="preserve"> </w:t>
      </w:r>
      <w:r w:rsidRPr="00D17B60">
        <w:rPr>
          <w:sz w:val="28"/>
        </w:rPr>
        <w:t>Unit Closure 5-62 to 5-69</w:t>
      </w:r>
    </w:p>
    <w:p w14:paraId="0F45329A" w14:textId="77777777" w:rsidR="003F3F56" w:rsidRPr="00CB43DA" w:rsidRDefault="003F3F56" w:rsidP="003F3F56">
      <w:pPr>
        <w:spacing w:after="0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CB43DA">
        <w:rPr>
          <w:rFonts w:ascii="Times New Roman" w:hAnsi="Times New Roman" w:cs="Times New Roman"/>
          <w:sz w:val="32"/>
          <w:szCs w:val="32"/>
        </w:rPr>
        <w:t>Practice Test</w:t>
      </w:r>
    </w:p>
    <w:p w14:paraId="6CB2E62E" w14:textId="77777777" w:rsidR="003F3F56" w:rsidRPr="00CB43DA" w:rsidRDefault="003F3F56" w:rsidP="003F3F5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635614F" w14:textId="77777777" w:rsidR="003F3F56" w:rsidRPr="00CB43DA" w:rsidRDefault="003F3F56" w:rsidP="003F3F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43DA">
        <w:rPr>
          <w:rFonts w:ascii="Times New Roman" w:hAnsi="Times New Roman" w:cs="Times New Roman"/>
          <w:sz w:val="32"/>
          <w:szCs w:val="32"/>
        </w:rPr>
        <w:t>Unit Test</w:t>
      </w:r>
    </w:p>
    <w:p w14:paraId="68E2CB12" w14:textId="77777777" w:rsidR="003F3F56" w:rsidRPr="00CB43DA" w:rsidRDefault="003F3F56" w:rsidP="003F3F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43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33494C" w14:textId="77777777" w:rsidR="00352B8A" w:rsidRPr="00CB43DA" w:rsidRDefault="00352B8A" w:rsidP="008A7F5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52B8A" w:rsidRPr="00CB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3B7D" w14:textId="77777777" w:rsidR="00B45267" w:rsidRDefault="00B45267" w:rsidP="007267A4">
      <w:pPr>
        <w:spacing w:after="0" w:line="240" w:lineRule="auto"/>
      </w:pPr>
      <w:r>
        <w:separator/>
      </w:r>
    </w:p>
  </w:endnote>
  <w:endnote w:type="continuationSeparator" w:id="0">
    <w:p w14:paraId="603B9454" w14:textId="77777777" w:rsidR="00B45267" w:rsidRDefault="00B45267" w:rsidP="0072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434D" w14:textId="77777777" w:rsidR="00B45267" w:rsidRDefault="00B45267" w:rsidP="007267A4">
      <w:pPr>
        <w:spacing w:after="0" w:line="240" w:lineRule="auto"/>
      </w:pPr>
      <w:r>
        <w:separator/>
      </w:r>
    </w:p>
  </w:footnote>
  <w:footnote w:type="continuationSeparator" w:id="0">
    <w:p w14:paraId="6DFCE632" w14:textId="77777777" w:rsidR="00B45267" w:rsidRDefault="00B45267" w:rsidP="0072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12EF"/>
    <w:multiLevelType w:val="multilevel"/>
    <w:tmpl w:val="14A0B13A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9E135C"/>
    <w:multiLevelType w:val="multilevel"/>
    <w:tmpl w:val="C734D3E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95FC9"/>
    <w:multiLevelType w:val="multilevel"/>
    <w:tmpl w:val="EE8C304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4205D4"/>
    <w:multiLevelType w:val="multilevel"/>
    <w:tmpl w:val="AB48831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1F4758"/>
    <w:rsid w:val="002F687E"/>
    <w:rsid w:val="003335BA"/>
    <w:rsid w:val="00352B8A"/>
    <w:rsid w:val="003758C8"/>
    <w:rsid w:val="003F3F56"/>
    <w:rsid w:val="00432268"/>
    <w:rsid w:val="00507294"/>
    <w:rsid w:val="00543EA3"/>
    <w:rsid w:val="00546BB3"/>
    <w:rsid w:val="00597E24"/>
    <w:rsid w:val="006507A2"/>
    <w:rsid w:val="006635BA"/>
    <w:rsid w:val="006701E6"/>
    <w:rsid w:val="006A3A27"/>
    <w:rsid w:val="006F3531"/>
    <w:rsid w:val="007267A4"/>
    <w:rsid w:val="00744942"/>
    <w:rsid w:val="00763B09"/>
    <w:rsid w:val="008235C1"/>
    <w:rsid w:val="00886F3D"/>
    <w:rsid w:val="008A7F53"/>
    <w:rsid w:val="009B0444"/>
    <w:rsid w:val="00A96D7F"/>
    <w:rsid w:val="00B12D9F"/>
    <w:rsid w:val="00B45267"/>
    <w:rsid w:val="00B82B6E"/>
    <w:rsid w:val="00CA1D44"/>
    <w:rsid w:val="00CB43DA"/>
    <w:rsid w:val="00D17B60"/>
    <w:rsid w:val="00DC5314"/>
    <w:rsid w:val="00E662D5"/>
    <w:rsid w:val="00E67AFC"/>
    <w:rsid w:val="00E734FE"/>
    <w:rsid w:val="00ED502B"/>
    <w:rsid w:val="00EF534A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BEB00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D17B60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A4"/>
  </w:style>
  <w:style w:type="paragraph" w:styleId="Footer">
    <w:name w:val="footer"/>
    <w:basedOn w:val="Normal"/>
    <w:link w:val="FooterChar"/>
    <w:uiPriority w:val="99"/>
    <w:unhideWhenUsed/>
    <w:rsid w:val="0072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A4"/>
  </w:style>
  <w:style w:type="character" w:customStyle="1" w:styleId="Heading2Char">
    <w:name w:val="Heading 2 Char"/>
    <w:basedOn w:val="DefaultParagraphFont"/>
    <w:link w:val="Heading2"/>
    <w:uiPriority w:val="9"/>
    <w:rsid w:val="00D17B60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6</cp:revision>
  <dcterms:created xsi:type="dcterms:W3CDTF">2018-12-12T23:22:00Z</dcterms:created>
  <dcterms:modified xsi:type="dcterms:W3CDTF">2019-01-22T18:46:00Z</dcterms:modified>
</cp:coreProperties>
</file>